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E4448" w14:textId="362A4970" w:rsidR="00AB2D82" w:rsidRPr="00AB2D82" w:rsidRDefault="00C426E7" w:rsidP="00AB2D82">
      <w:pPr>
        <w:shd w:val="clear" w:color="auto" w:fill="FFFFFF"/>
        <w:spacing w:after="165" w:line="600" w:lineRule="atLeast"/>
        <w:outlineLvl w:val="1"/>
        <w:rPr>
          <w:rFonts w:ascii="Montserrat" w:eastAsia="Times New Roman" w:hAnsi="Montserrat" w:cs="Times New Roman"/>
          <w:b/>
          <w:bCs/>
          <w:caps/>
          <w:color w:val="0D2A49"/>
          <w:spacing w:val="60"/>
          <w:kern w:val="0"/>
          <w14:ligatures w14:val="none"/>
        </w:rPr>
      </w:pPr>
      <w:r>
        <w:rPr>
          <w:rFonts w:ascii="Montserrat" w:eastAsia="Times New Roman" w:hAnsi="Montserrat" w:cs="Times New Roman"/>
          <w:b/>
          <w:bCs/>
          <w:caps/>
          <w:color w:val="0D2A49"/>
          <w:spacing w:val="60"/>
          <w:kern w:val="0"/>
          <w14:ligatures w14:val="none"/>
        </w:rPr>
        <w:t xml:space="preserve">                </w:t>
      </w:r>
      <w:r w:rsidR="00D05DD7" w:rsidRPr="00C426E7">
        <w:rPr>
          <w:rFonts w:ascii="Montserrat" w:eastAsia="Times New Roman" w:hAnsi="Montserrat" w:cs="Times New Roman"/>
          <w:b/>
          <w:bCs/>
          <w:caps/>
          <w:color w:val="0D2A49"/>
          <w:spacing w:val="60"/>
          <w:kern w:val="0"/>
          <w14:ligatures w14:val="none"/>
        </w:rPr>
        <w:t>EYE CARE ASSOCIATES OF SARASOTA</w:t>
      </w:r>
    </w:p>
    <w:p w14:paraId="54BA30FD" w14:textId="77777777" w:rsidR="007E4AD4" w:rsidRPr="00AB2D82" w:rsidRDefault="007E4AD4" w:rsidP="007E4AD4">
      <w:pPr>
        <w:shd w:val="clear" w:color="auto" w:fill="FFFFFF"/>
        <w:spacing w:after="100" w:afterAutospacing="1" w:line="390" w:lineRule="atLeast"/>
        <w:jc w:val="center"/>
        <w:outlineLvl w:val="2"/>
        <w:rPr>
          <w:rFonts w:ascii="Montserrat" w:eastAsia="Times New Roman" w:hAnsi="Montserrat" w:cs="Times New Roman"/>
          <w:b/>
          <w:bCs/>
          <w:color w:val="0D2A49"/>
          <w:kern w:val="0"/>
          <w14:ligatures w14:val="none"/>
        </w:rPr>
      </w:pPr>
      <w:r w:rsidRPr="00AB2D82">
        <w:rPr>
          <w:rFonts w:ascii="Montserrat" w:eastAsia="Times New Roman" w:hAnsi="Montserrat" w:cs="Times New Roman"/>
          <w:b/>
          <w:bCs/>
          <w:color w:val="0D2A49"/>
          <w:kern w:val="0"/>
          <w14:ligatures w14:val="none"/>
        </w:rPr>
        <w:t>USE OF INFORMATION AND RESOURCES</w:t>
      </w:r>
    </w:p>
    <w:p w14:paraId="05F62AC3" w14:textId="77777777" w:rsidR="007E4AD4" w:rsidRPr="00AB2D82" w:rsidRDefault="007E4AD4" w:rsidP="007E4AD4">
      <w:pPr>
        <w:shd w:val="clear" w:color="auto" w:fill="FFFFFF"/>
        <w:spacing w:after="100" w:afterAutospacing="1" w:line="240" w:lineRule="auto"/>
        <w:rPr>
          <w:rFonts w:ascii="Montserrat" w:eastAsia="Times New Roman" w:hAnsi="Montserrat" w:cs="Times New Roman"/>
          <w:color w:val="0D2A49"/>
          <w:kern w:val="0"/>
          <w14:ligatures w14:val="none"/>
        </w:rPr>
      </w:pPr>
      <w:r w:rsidRPr="00AB2D82">
        <w:rPr>
          <w:rFonts w:ascii="Montserrat" w:eastAsia="Times New Roman" w:hAnsi="Montserrat" w:cs="Times New Roman"/>
          <w:color w:val="0D2A49"/>
          <w:kern w:val="0"/>
          <w14:ligatures w14:val="none"/>
        </w:rPr>
        <w:t>We make this Website available for the purpose of providing information to consumers and our patients about our products and services, and providing access to health-related resources. Nothing on this Website is intended to be a substitute for professional medical advice or for the care that patients receive from their physicians. Nothing in this Website is intended to be used for medical diagnosis or treatment. You should not disregard medical advice, or delay seeking medical advice, because of something you read on this Website. </w:t>
      </w:r>
    </w:p>
    <w:p w14:paraId="4FD32DF1" w14:textId="77777777" w:rsidR="007E4AD4" w:rsidRPr="00AB2D82" w:rsidRDefault="007E4AD4" w:rsidP="007E4AD4">
      <w:pPr>
        <w:shd w:val="clear" w:color="auto" w:fill="FFFFFF"/>
        <w:spacing w:after="100" w:afterAutospacing="1" w:line="240" w:lineRule="auto"/>
        <w:rPr>
          <w:rFonts w:ascii="Montserrat" w:eastAsia="Times New Roman" w:hAnsi="Montserrat" w:cs="Times New Roman"/>
          <w:color w:val="0D2A49"/>
          <w:kern w:val="0"/>
          <w14:ligatures w14:val="none"/>
        </w:rPr>
      </w:pPr>
      <w:r w:rsidRPr="00AB2D82">
        <w:rPr>
          <w:rFonts w:ascii="Montserrat" w:eastAsia="Times New Roman" w:hAnsi="Montserrat" w:cs="Times New Roman"/>
          <w:color w:val="0D2A49"/>
          <w:kern w:val="0"/>
          <w14:ligatures w14:val="none"/>
        </w:rPr>
        <w:t>We are not responsible for information provided by health information content providers, third party sites linked to or framed by the Website, and we do not make any representations regarding the content, accuracy, or timeliness of any of such information.</w:t>
      </w:r>
    </w:p>
    <w:p w14:paraId="777E5871" w14:textId="51F23900" w:rsidR="00AB2D82" w:rsidRPr="00AB2D82" w:rsidRDefault="00AB2D82" w:rsidP="00AB2D82">
      <w:pPr>
        <w:shd w:val="clear" w:color="auto" w:fill="FFFFFF"/>
        <w:spacing w:after="100" w:afterAutospacing="1" w:line="390" w:lineRule="atLeast"/>
        <w:jc w:val="center"/>
        <w:outlineLvl w:val="2"/>
        <w:rPr>
          <w:rFonts w:ascii="Montserrat" w:eastAsia="Times New Roman" w:hAnsi="Montserrat" w:cs="Times New Roman"/>
          <w:b/>
          <w:bCs/>
          <w:color w:val="0D2A49"/>
          <w:kern w:val="0"/>
          <w14:ligatures w14:val="none"/>
        </w:rPr>
      </w:pPr>
      <w:r w:rsidRPr="00AB2D82">
        <w:rPr>
          <w:rFonts w:ascii="Montserrat" w:eastAsia="Times New Roman" w:hAnsi="Montserrat" w:cs="Times New Roman"/>
          <w:b/>
          <w:bCs/>
          <w:color w:val="0D2A49"/>
          <w:kern w:val="0"/>
          <w14:ligatures w14:val="none"/>
        </w:rPr>
        <w:t>USE OF THIS WEBSITE</w:t>
      </w:r>
    </w:p>
    <w:p w14:paraId="4513E288" w14:textId="77777777" w:rsidR="00AB2D82" w:rsidRPr="00AB2D82" w:rsidRDefault="00AB2D82" w:rsidP="00AB2D82">
      <w:pPr>
        <w:shd w:val="clear" w:color="auto" w:fill="FFFFFF"/>
        <w:spacing w:after="100" w:afterAutospacing="1" w:line="240" w:lineRule="auto"/>
        <w:rPr>
          <w:rFonts w:ascii="Montserrat" w:eastAsia="Times New Roman" w:hAnsi="Montserrat" w:cs="Times New Roman"/>
          <w:color w:val="0D2A49"/>
          <w:kern w:val="0"/>
          <w14:ligatures w14:val="none"/>
        </w:rPr>
      </w:pPr>
      <w:r w:rsidRPr="00AB2D82">
        <w:rPr>
          <w:rFonts w:ascii="Montserrat" w:eastAsia="Times New Roman" w:hAnsi="Montserrat" w:cs="Times New Roman"/>
          <w:color w:val="0D2A49"/>
          <w:kern w:val="0"/>
          <w14:ligatures w14:val="none"/>
        </w:rPr>
        <w:t>The contents of this Website– whether the content is ours or is licensed to us by a third party — are protected by copyright. We authorize you to view and download material on this Website solely for your own use. You may not sell or modify the material or otherwise use it for any commercial purpose.</w:t>
      </w:r>
    </w:p>
    <w:p w14:paraId="26E6626F" w14:textId="77777777" w:rsidR="00AB2D82" w:rsidRPr="00AB2D82" w:rsidRDefault="00AB2D82" w:rsidP="00AB2D82">
      <w:pPr>
        <w:shd w:val="clear" w:color="auto" w:fill="FFFFFF"/>
        <w:spacing w:after="100" w:afterAutospacing="1" w:line="240" w:lineRule="auto"/>
        <w:rPr>
          <w:rFonts w:ascii="Montserrat" w:eastAsia="Times New Roman" w:hAnsi="Montserrat" w:cs="Times New Roman"/>
          <w:color w:val="0D2A49"/>
          <w:kern w:val="0"/>
          <w14:ligatures w14:val="none"/>
        </w:rPr>
      </w:pPr>
      <w:r w:rsidRPr="00AB2D82">
        <w:rPr>
          <w:rFonts w:ascii="Montserrat" w:eastAsia="Times New Roman" w:hAnsi="Montserrat" w:cs="Times New Roman"/>
          <w:color w:val="0D2A49"/>
          <w:kern w:val="0"/>
          <w14:ligatures w14:val="none"/>
        </w:rPr>
        <w:t>You will not use this Website in violation of any laws, including the fraud and abuse or anti-kickback provisions of the federal Medicare and Medicaid laws.</w:t>
      </w:r>
    </w:p>
    <w:p w14:paraId="6F5B0CCB" w14:textId="77777777" w:rsidR="00AB2D82" w:rsidRPr="00AB2D82" w:rsidRDefault="00AB2D82" w:rsidP="00AB2D82">
      <w:pPr>
        <w:shd w:val="clear" w:color="auto" w:fill="FFFFFF"/>
        <w:spacing w:after="100" w:afterAutospacing="1" w:line="240" w:lineRule="auto"/>
        <w:rPr>
          <w:rFonts w:ascii="Montserrat" w:eastAsia="Times New Roman" w:hAnsi="Montserrat" w:cs="Times New Roman"/>
          <w:color w:val="0D2A49"/>
          <w:kern w:val="0"/>
          <w14:ligatures w14:val="none"/>
        </w:rPr>
      </w:pPr>
      <w:r w:rsidRPr="00AB2D82">
        <w:rPr>
          <w:rFonts w:ascii="Montserrat" w:eastAsia="Times New Roman" w:hAnsi="Montserrat" w:cs="Times New Roman"/>
          <w:color w:val="0D2A49"/>
          <w:kern w:val="0"/>
          <w14:ligatures w14:val="none"/>
        </w:rPr>
        <w:t>You will not, and will not permit anyone else to: (1) modify, adapt, alter, translate or create derivative works of this Website; (2) use or merge this Website, or any component or element of this Website, with other software, databases or services not provided by us; (3) sublicense, distribute, sell or otherwise transfer the Website to any other party; (4) reverse engineer, decompile, disassemble or otherwise attempt to derive the source code or structure of this Website; (5) interfere in any manner with the operation of this Website; (6) circumvent, or attempt to circumvent, any electronic protection measures in place to regulate or control access to this Website; (7) create a database by systematically downloading and storing this Website; (8) use any robot, spider, site search/retrieval website or other manual or automatic device to retrieve, index, “scrape,” “data mine” or in any way gather information from this Website or reproduce or circumvent the navigational structure or presentation of this Website.</w:t>
      </w:r>
    </w:p>
    <w:p w14:paraId="2B998DC1" w14:textId="77777777" w:rsidR="00AB2D82" w:rsidRPr="00AB2D82" w:rsidRDefault="00AB2D82" w:rsidP="00AB2D82">
      <w:pPr>
        <w:shd w:val="clear" w:color="auto" w:fill="FFFFFF"/>
        <w:spacing w:after="100" w:afterAutospacing="1" w:line="390" w:lineRule="atLeast"/>
        <w:jc w:val="center"/>
        <w:outlineLvl w:val="2"/>
        <w:rPr>
          <w:rFonts w:ascii="Montserrat" w:eastAsia="Times New Roman" w:hAnsi="Montserrat" w:cs="Times New Roman"/>
          <w:b/>
          <w:bCs/>
          <w:color w:val="0D2A49"/>
          <w:kern w:val="0"/>
          <w14:ligatures w14:val="none"/>
        </w:rPr>
      </w:pPr>
      <w:r w:rsidRPr="00AB2D82">
        <w:rPr>
          <w:rFonts w:ascii="Montserrat" w:eastAsia="Times New Roman" w:hAnsi="Montserrat" w:cs="Times New Roman"/>
          <w:b/>
          <w:bCs/>
          <w:color w:val="0D2A49"/>
          <w:kern w:val="0"/>
          <w14:ligatures w14:val="none"/>
        </w:rPr>
        <w:t>USE OF EMAIL AND FAX</w:t>
      </w:r>
    </w:p>
    <w:p w14:paraId="3CDFF6C9" w14:textId="77777777" w:rsidR="00AB2D82" w:rsidRPr="00AB2D82" w:rsidRDefault="00AB2D82" w:rsidP="00AB2D82">
      <w:pPr>
        <w:shd w:val="clear" w:color="auto" w:fill="FFFFFF"/>
        <w:spacing w:after="100" w:afterAutospacing="1" w:line="240" w:lineRule="auto"/>
        <w:rPr>
          <w:rFonts w:ascii="Montserrat" w:eastAsia="Times New Roman" w:hAnsi="Montserrat" w:cs="Times New Roman"/>
          <w:color w:val="0D2A49"/>
          <w:kern w:val="0"/>
          <w14:ligatures w14:val="none"/>
        </w:rPr>
      </w:pPr>
      <w:r w:rsidRPr="00AB2D82">
        <w:rPr>
          <w:rFonts w:ascii="Montserrat" w:eastAsia="Times New Roman" w:hAnsi="Montserrat" w:cs="Times New Roman"/>
          <w:color w:val="0D2A49"/>
          <w:kern w:val="0"/>
          <w14:ligatures w14:val="none"/>
        </w:rPr>
        <w:t xml:space="preserve">We may provide email and fax links to further facilitate communication for our patients and their designees and caregivers. Information collected through email may be shared with our internal clinic or facility staff, other employees, or third parties that perform services on our behalf. Unless otherwise noted, email through our website is not a completely secure and confidential means of communication. Non-encrypted email may </w:t>
      </w:r>
      <w:r w:rsidRPr="00AB2D82">
        <w:rPr>
          <w:rFonts w:ascii="Montserrat" w:eastAsia="Times New Roman" w:hAnsi="Montserrat" w:cs="Times New Roman"/>
          <w:color w:val="0D2A49"/>
          <w:kern w:val="0"/>
          <w14:ligatures w14:val="none"/>
        </w:rPr>
        <w:lastRenderedPageBreak/>
        <w:t>be accessed and viewed by other Internet users without your knowledge and permission while in transit to us.</w:t>
      </w:r>
    </w:p>
    <w:p w14:paraId="770B5668" w14:textId="77777777" w:rsidR="00AB2D82" w:rsidRPr="00AB2D82" w:rsidRDefault="00AB2D82" w:rsidP="00AB2D82">
      <w:pPr>
        <w:shd w:val="clear" w:color="auto" w:fill="FFFFFF"/>
        <w:spacing w:after="100" w:afterAutospacing="1" w:line="240" w:lineRule="auto"/>
        <w:rPr>
          <w:rFonts w:ascii="Montserrat" w:eastAsia="Times New Roman" w:hAnsi="Montserrat" w:cs="Times New Roman"/>
          <w:color w:val="0D2A49"/>
          <w:kern w:val="0"/>
          <w14:ligatures w14:val="none"/>
        </w:rPr>
      </w:pPr>
      <w:r w:rsidRPr="00AB2D82">
        <w:rPr>
          <w:rFonts w:ascii="Montserrat" w:eastAsia="Times New Roman" w:hAnsi="Montserrat" w:cs="Times New Roman"/>
          <w:color w:val="0D2A49"/>
          <w:kern w:val="0"/>
          <w14:ligatures w14:val="none"/>
        </w:rPr>
        <w:t>Also, if you request that we email or fax information about you to someone using the email and fax capabilities in this Website, that email or fax may not be completely secure. Please verify email addresses and fax numbers carefully before submitting such a request. </w:t>
      </w:r>
    </w:p>
    <w:p w14:paraId="08FEC860" w14:textId="77777777" w:rsidR="00AB2D82" w:rsidRPr="00AB2D82" w:rsidRDefault="00AB2D82" w:rsidP="00AB2D82">
      <w:pPr>
        <w:shd w:val="clear" w:color="auto" w:fill="FFFFFF"/>
        <w:spacing w:after="100" w:afterAutospacing="1" w:line="390" w:lineRule="atLeast"/>
        <w:jc w:val="center"/>
        <w:outlineLvl w:val="2"/>
        <w:rPr>
          <w:rFonts w:ascii="Montserrat" w:eastAsia="Times New Roman" w:hAnsi="Montserrat" w:cs="Times New Roman"/>
          <w:b/>
          <w:bCs/>
          <w:color w:val="0D2A49"/>
          <w:kern w:val="0"/>
          <w14:ligatures w14:val="none"/>
        </w:rPr>
      </w:pPr>
      <w:r w:rsidRPr="00AB2D82">
        <w:rPr>
          <w:rFonts w:ascii="Montserrat" w:eastAsia="Times New Roman" w:hAnsi="Montserrat" w:cs="Times New Roman"/>
          <w:b/>
          <w:bCs/>
          <w:color w:val="0D2A49"/>
          <w:kern w:val="0"/>
          <w14:ligatures w14:val="none"/>
        </w:rPr>
        <w:t>LINKING TO OTHER WEBSITES</w:t>
      </w:r>
    </w:p>
    <w:p w14:paraId="3159B044" w14:textId="582869C0" w:rsidR="00AB2D82" w:rsidRPr="00AB2D82" w:rsidRDefault="005D1FE6" w:rsidP="00AB2D82">
      <w:pPr>
        <w:shd w:val="clear" w:color="auto" w:fill="FFFFFF"/>
        <w:spacing w:after="100" w:afterAutospacing="1" w:line="240" w:lineRule="auto"/>
        <w:rPr>
          <w:rFonts w:ascii="Montserrat" w:eastAsia="Times New Roman" w:hAnsi="Montserrat" w:cs="Times New Roman"/>
          <w:color w:val="0D2A49"/>
          <w:kern w:val="0"/>
          <w14:ligatures w14:val="none"/>
        </w:rPr>
      </w:pPr>
      <w:r>
        <w:rPr>
          <w:rFonts w:ascii="Montserrat" w:eastAsia="Times New Roman" w:hAnsi="Montserrat" w:cs="Times New Roman"/>
          <w:color w:val="0D2A49"/>
          <w:kern w:val="0"/>
          <w14:ligatures w14:val="none"/>
        </w:rPr>
        <w:t>w</w:t>
      </w:r>
      <w:r w:rsidR="00AB2D82" w:rsidRPr="00AB2D82">
        <w:rPr>
          <w:rFonts w:ascii="Montserrat" w:eastAsia="Times New Roman" w:hAnsi="Montserrat" w:cs="Times New Roman"/>
          <w:color w:val="0D2A49"/>
          <w:kern w:val="0"/>
          <w14:ligatures w14:val="none"/>
        </w:rPr>
        <w:t>e will provide links to websites not owned or controlled by us. We do this because we think the information might be of interest or use to you. A link to a third party website does not constitute or imply endorsement by us. We cannot guarantee the quality or accuracy of information presented on third party websites. While we do our best to ensure your privacy, we cannot be responsible for the privacy practices of third party websites. We encourage you to review the privacy practices of any website you visit.</w:t>
      </w:r>
    </w:p>
    <w:p w14:paraId="5BDC6E98" w14:textId="77777777" w:rsidR="00AB2D82" w:rsidRPr="00AB2D82" w:rsidRDefault="00AB2D82" w:rsidP="00AB2D82">
      <w:pPr>
        <w:shd w:val="clear" w:color="auto" w:fill="FFFFFF"/>
        <w:spacing w:after="100" w:afterAutospacing="1" w:line="390" w:lineRule="atLeast"/>
        <w:jc w:val="center"/>
        <w:outlineLvl w:val="2"/>
        <w:rPr>
          <w:rFonts w:ascii="Montserrat" w:eastAsia="Times New Roman" w:hAnsi="Montserrat" w:cs="Times New Roman"/>
          <w:b/>
          <w:bCs/>
          <w:color w:val="0D2A49"/>
          <w:kern w:val="0"/>
          <w14:ligatures w14:val="none"/>
        </w:rPr>
      </w:pPr>
      <w:r w:rsidRPr="00AB2D82">
        <w:rPr>
          <w:rFonts w:ascii="Montserrat" w:eastAsia="Times New Roman" w:hAnsi="Montserrat" w:cs="Times New Roman"/>
          <w:b/>
          <w:bCs/>
          <w:color w:val="0D2A49"/>
          <w:kern w:val="0"/>
          <w14:ligatures w14:val="none"/>
        </w:rPr>
        <w:t>NO LIABILITY</w:t>
      </w:r>
    </w:p>
    <w:p w14:paraId="328BACB7" w14:textId="77777777" w:rsidR="00AB2D82" w:rsidRPr="00AB2D82" w:rsidRDefault="00AB2D82" w:rsidP="00AB2D82">
      <w:pPr>
        <w:shd w:val="clear" w:color="auto" w:fill="FFFFFF"/>
        <w:spacing w:after="100" w:afterAutospacing="1" w:line="240" w:lineRule="auto"/>
        <w:rPr>
          <w:rFonts w:ascii="Montserrat" w:eastAsia="Times New Roman" w:hAnsi="Montserrat" w:cs="Times New Roman"/>
          <w:color w:val="0D2A49"/>
          <w:kern w:val="0"/>
          <w14:ligatures w14:val="none"/>
        </w:rPr>
      </w:pPr>
      <w:r w:rsidRPr="00AB2D82">
        <w:rPr>
          <w:rFonts w:ascii="Montserrat" w:eastAsia="Times New Roman" w:hAnsi="Montserrat" w:cs="Times New Roman"/>
          <w:color w:val="0D2A49"/>
          <w:kern w:val="0"/>
          <w14:ligatures w14:val="none"/>
        </w:rPr>
        <w:t>No Liability. WE AND OUR LICENSORS AND SUPPLIERS (INCLUDING ALL PROVIDERS OF CONTENT FOR THIS WEBSITE) SHALL NOT BE LIABLE TO YOU, UNDER ANY CIRCUMSTANCES OR UNDER ANY THEORY OF LIABILITY OR INDEMNITY, FOR ANY DAMAGES OR PENALTIES WHATSOEVER (INCLUDING, WITHOUT LIMITATION, INCIDENTAL INDIRECT, EXEMPLARY, PUNITIVE AND CONSEQUENTIAL DAMAGES, LOST PROFITS, OR DAMAGES RESULTING FROM LOST DATA OR BUSINESS INTERRUPTION) IN CONNECTION WITH THE USE OR INABILITY TO USE THIS WEBSITE OR THE CONTENT, EVEN IF WE HAVE BEEN ADVISED OF THE POSSIBILITY OF SUCH DAMAGES. WE SHALL BE LIABLE TO YOU ONLY TO THE EXTENT OF ACTUAL DAMAGES INCURRED BY YOU. THE REMEDIES STATED FOR YOU IN THESE TERMS AND CONDITIONS ARE EXCLUSIVE AND ARE LIMITED TO THOSE EXPRESSLY PROVIDED FOR IN THESE TERMS AND CONDITIONS.</w:t>
      </w:r>
    </w:p>
    <w:p w14:paraId="10A2C50E" w14:textId="77777777" w:rsidR="00AB2D82" w:rsidRPr="00AB2D82" w:rsidRDefault="00AB2D82" w:rsidP="00AB2D82">
      <w:pPr>
        <w:shd w:val="clear" w:color="auto" w:fill="FFFFFF"/>
        <w:spacing w:after="100" w:afterAutospacing="1" w:line="240" w:lineRule="auto"/>
        <w:rPr>
          <w:rFonts w:ascii="Montserrat" w:eastAsia="Times New Roman" w:hAnsi="Montserrat" w:cs="Times New Roman"/>
          <w:color w:val="0D2A49"/>
          <w:kern w:val="0"/>
          <w14:ligatures w14:val="none"/>
        </w:rPr>
      </w:pPr>
      <w:r w:rsidRPr="00AB2D82">
        <w:rPr>
          <w:rFonts w:ascii="Montserrat" w:eastAsia="Times New Roman" w:hAnsi="Montserrat" w:cs="Times New Roman"/>
          <w:color w:val="0D2A49"/>
          <w:kern w:val="0"/>
          <w14:ligatures w14:val="none"/>
        </w:rPr>
        <w:t>No Warranties. THE WEBSITE AND ITS SERVICES, CONTENT AND INFORMATION ARE PROVIDED “AS IS.” WE AND OUR LICENSORS AND SUPPLIERS DISCLAIM ALL WARRANTIES OF ANY KIND, WHETHER EXPRESS OR IMPLIED, STATUTORY OR OTHERWISE, INCLUDING BUT NOT LIMITED TO THE IMPLIED WARRANTIES OF MERCHANTABILITY, NONINFRINGEMENT OF THIRD PARTIES RIGHTS OR FITNESS FOR A PARTICULAR PURPOSE.</w:t>
      </w:r>
    </w:p>
    <w:p w14:paraId="3C710F17" w14:textId="77777777" w:rsidR="0089107E" w:rsidRDefault="0089107E" w:rsidP="00AB2D82">
      <w:pPr>
        <w:shd w:val="clear" w:color="auto" w:fill="FFFFFF"/>
        <w:spacing w:after="100" w:afterAutospacing="1" w:line="390" w:lineRule="atLeast"/>
        <w:jc w:val="center"/>
        <w:outlineLvl w:val="2"/>
        <w:rPr>
          <w:rFonts w:ascii="Montserrat" w:eastAsia="Times New Roman" w:hAnsi="Montserrat" w:cs="Times New Roman"/>
          <w:b/>
          <w:bCs/>
          <w:color w:val="0D2A49"/>
          <w:kern w:val="0"/>
          <w14:ligatures w14:val="none"/>
        </w:rPr>
      </w:pPr>
    </w:p>
    <w:p w14:paraId="3E33696A" w14:textId="58BBEC9C" w:rsidR="00AB2D82" w:rsidRPr="00AB2D82" w:rsidRDefault="00AB2D82" w:rsidP="00AB2D82">
      <w:pPr>
        <w:shd w:val="clear" w:color="auto" w:fill="FFFFFF"/>
        <w:spacing w:after="100" w:afterAutospacing="1" w:line="390" w:lineRule="atLeast"/>
        <w:jc w:val="center"/>
        <w:outlineLvl w:val="2"/>
        <w:rPr>
          <w:rFonts w:ascii="Montserrat" w:eastAsia="Times New Roman" w:hAnsi="Montserrat" w:cs="Times New Roman"/>
          <w:b/>
          <w:bCs/>
          <w:color w:val="0D2A49"/>
          <w:kern w:val="0"/>
          <w14:ligatures w14:val="none"/>
        </w:rPr>
      </w:pPr>
      <w:r w:rsidRPr="00AB2D82">
        <w:rPr>
          <w:rFonts w:ascii="Montserrat" w:eastAsia="Times New Roman" w:hAnsi="Montserrat" w:cs="Times New Roman"/>
          <w:b/>
          <w:bCs/>
          <w:color w:val="0D2A49"/>
          <w:kern w:val="0"/>
          <w14:ligatures w14:val="none"/>
        </w:rPr>
        <w:t>CHANGES TO THESE TERMS</w:t>
      </w:r>
    </w:p>
    <w:p w14:paraId="555FD86E" w14:textId="77777777" w:rsidR="00AB2D82" w:rsidRPr="00AB2D82" w:rsidRDefault="00AB2D82" w:rsidP="00AB2D82">
      <w:pPr>
        <w:shd w:val="clear" w:color="auto" w:fill="FFFFFF"/>
        <w:spacing w:after="100" w:afterAutospacing="1" w:line="240" w:lineRule="auto"/>
        <w:rPr>
          <w:rFonts w:ascii="Montserrat" w:eastAsia="Times New Roman" w:hAnsi="Montserrat" w:cs="Times New Roman"/>
          <w:color w:val="0D2A49"/>
          <w:kern w:val="0"/>
          <w14:ligatures w14:val="none"/>
        </w:rPr>
      </w:pPr>
      <w:r w:rsidRPr="00AB2D82">
        <w:rPr>
          <w:rFonts w:ascii="Montserrat" w:eastAsia="Times New Roman" w:hAnsi="Montserrat" w:cs="Times New Roman"/>
          <w:color w:val="0D2A49"/>
          <w:kern w:val="0"/>
          <w14:ligatures w14:val="none"/>
        </w:rPr>
        <w:t>We may revise, modify or amend these Terms at any time. Any such revision, modification or amendment shall be effective immediately upon either posting it to the Website or otherwise notifying you. These terms were most recently updated June 13, 2022.</w:t>
      </w:r>
    </w:p>
    <w:p w14:paraId="58FED464" w14:textId="77777777" w:rsidR="00AB2D82" w:rsidRPr="00AB2D82" w:rsidRDefault="00AB2D82" w:rsidP="00AB2D82">
      <w:pPr>
        <w:shd w:val="clear" w:color="auto" w:fill="FFFFFF"/>
        <w:spacing w:after="100" w:afterAutospacing="1" w:line="390" w:lineRule="atLeast"/>
        <w:jc w:val="center"/>
        <w:outlineLvl w:val="2"/>
        <w:rPr>
          <w:rFonts w:ascii="Montserrat" w:eastAsia="Times New Roman" w:hAnsi="Montserrat" w:cs="Times New Roman"/>
          <w:b/>
          <w:bCs/>
          <w:color w:val="0D2A49"/>
          <w:kern w:val="0"/>
          <w14:ligatures w14:val="none"/>
        </w:rPr>
      </w:pPr>
      <w:r w:rsidRPr="00AB2D82">
        <w:rPr>
          <w:rFonts w:ascii="Montserrat" w:eastAsia="Times New Roman" w:hAnsi="Montserrat" w:cs="Times New Roman"/>
          <w:b/>
          <w:bCs/>
          <w:color w:val="0D2A49"/>
          <w:kern w:val="0"/>
          <w14:ligatures w14:val="none"/>
        </w:rPr>
        <w:lastRenderedPageBreak/>
        <w:t>MISCELLANEOUS</w:t>
      </w:r>
    </w:p>
    <w:p w14:paraId="4326F7C4" w14:textId="77777777" w:rsidR="00AB2D82" w:rsidRPr="00AB2D82" w:rsidRDefault="00AB2D82" w:rsidP="00AB2D82">
      <w:pPr>
        <w:shd w:val="clear" w:color="auto" w:fill="FFFFFF"/>
        <w:spacing w:after="100" w:afterAutospacing="1" w:line="240" w:lineRule="auto"/>
        <w:rPr>
          <w:rFonts w:ascii="Montserrat" w:eastAsia="Times New Roman" w:hAnsi="Montserrat" w:cs="Times New Roman"/>
          <w:color w:val="0D2A49"/>
          <w:kern w:val="0"/>
          <w14:ligatures w14:val="none"/>
        </w:rPr>
      </w:pPr>
      <w:r w:rsidRPr="00AB2D82">
        <w:rPr>
          <w:rFonts w:ascii="Montserrat" w:eastAsia="Times New Roman" w:hAnsi="Montserrat" w:cs="Times New Roman"/>
          <w:color w:val="0D2A49"/>
          <w:kern w:val="0"/>
          <w14:ligatures w14:val="none"/>
        </w:rPr>
        <w:t>These Terms shall be governed and construed in accordance with the laws of the State of Florida without regard to the choice of law provisions of any jurisdiction. We may without notice to you assign our rights and duties under these Terms to any party at any time. Failure to enforce or insist on strict performance of any provision of these Terms shall not be construed as a waiver of any provision or right. You agree that any legal action or proceeding between us and you in any way related to these Terms shall be brought exclusively in a court of a competent jurisdiction sitting in Sarasota, Florida. Any cause of action or claim you may have against or involving us must be commenced within one year after the claim or cause of action arises. Neither the course of conduct between the parties nor trade practice shall modify the provisions of these Terms. The invalidity or unenforceability of any provision shall not in any way affect the validity or enforceability of the rest of these Terms. These Terms constitutes the entire agreement between you and us regarding your use of this Website, and it supersedes all prior agreements, representations, proposals and other communications with respect this Website and its content.</w:t>
      </w:r>
    </w:p>
    <w:p w14:paraId="48FBE236" w14:textId="77777777" w:rsidR="00AB2D82" w:rsidRPr="00AB2D82" w:rsidRDefault="00AB2D82" w:rsidP="00AB2D82">
      <w:pPr>
        <w:shd w:val="clear" w:color="auto" w:fill="FFFFFF"/>
        <w:spacing w:after="100" w:afterAutospacing="1" w:line="390" w:lineRule="atLeast"/>
        <w:jc w:val="center"/>
        <w:outlineLvl w:val="2"/>
        <w:rPr>
          <w:rFonts w:ascii="Montserrat" w:eastAsia="Times New Roman" w:hAnsi="Montserrat" w:cs="Times New Roman"/>
          <w:b/>
          <w:bCs/>
          <w:color w:val="0D2A49"/>
          <w:kern w:val="0"/>
          <w14:ligatures w14:val="none"/>
        </w:rPr>
      </w:pPr>
      <w:r w:rsidRPr="00AB2D82">
        <w:rPr>
          <w:rFonts w:ascii="Montserrat" w:eastAsia="Times New Roman" w:hAnsi="Montserrat" w:cs="Times New Roman"/>
          <w:b/>
          <w:bCs/>
          <w:color w:val="0D2A49"/>
          <w:kern w:val="0"/>
          <w14:ligatures w14:val="none"/>
        </w:rPr>
        <w:t>QUESTIONS</w:t>
      </w:r>
    </w:p>
    <w:p w14:paraId="0221FA74" w14:textId="65C9AD29" w:rsidR="00AB2D82" w:rsidRPr="00AB2D82" w:rsidRDefault="00AB2D82" w:rsidP="00AB2D82">
      <w:pPr>
        <w:shd w:val="clear" w:color="auto" w:fill="FFFFFF"/>
        <w:spacing w:after="100" w:afterAutospacing="1" w:line="240" w:lineRule="auto"/>
        <w:rPr>
          <w:rFonts w:ascii="Montserrat" w:eastAsia="Times New Roman" w:hAnsi="Montserrat" w:cs="Times New Roman"/>
          <w:color w:val="0D2A49"/>
          <w:kern w:val="0"/>
          <w14:ligatures w14:val="none"/>
        </w:rPr>
      </w:pPr>
      <w:r w:rsidRPr="00AB2D82">
        <w:rPr>
          <w:rFonts w:ascii="Montserrat" w:eastAsia="Times New Roman" w:hAnsi="Montserrat" w:cs="Times New Roman"/>
          <w:color w:val="0D2A49"/>
          <w:kern w:val="0"/>
          <w14:ligatures w14:val="none"/>
        </w:rPr>
        <w:t xml:space="preserve">If you have questions and comments, or if you believe that your confidentiality has been breached or that any of your communications have been intercepted, or you wish to notify us regarding a suspected violation of these Terms, please call the Privacy Officer immediately at </w:t>
      </w:r>
      <w:r w:rsidR="00221D88">
        <w:rPr>
          <w:rFonts w:ascii="Montserrat" w:eastAsia="Times New Roman" w:hAnsi="Montserrat" w:cs="Times New Roman"/>
          <w:color w:val="0D2A49"/>
          <w:kern w:val="0"/>
          <w14:ligatures w14:val="none"/>
        </w:rPr>
        <w:t>941-957-4216</w:t>
      </w:r>
      <w:r w:rsidRPr="00AB2D82">
        <w:rPr>
          <w:rFonts w:ascii="Montserrat" w:eastAsia="Times New Roman" w:hAnsi="Montserrat" w:cs="Times New Roman"/>
          <w:color w:val="0D2A49"/>
          <w:kern w:val="0"/>
          <w14:ligatures w14:val="none"/>
        </w:rPr>
        <w:t>.</w:t>
      </w:r>
    </w:p>
    <w:p w14:paraId="422D82A9" w14:textId="77777777" w:rsidR="00272674" w:rsidRPr="00C426E7" w:rsidRDefault="00272674"/>
    <w:sectPr w:rsidR="00272674" w:rsidRPr="00C426E7" w:rsidSect="00AB2D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3D3"/>
    <w:multiLevelType w:val="multilevel"/>
    <w:tmpl w:val="33F2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99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82"/>
    <w:rsid w:val="00221D88"/>
    <w:rsid w:val="00272674"/>
    <w:rsid w:val="00432C35"/>
    <w:rsid w:val="005D1FE6"/>
    <w:rsid w:val="007C6B36"/>
    <w:rsid w:val="007E4AD4"/>
    <w:rsid w:val="0089107E"/>
    <w:rsid w:val="00AB2D82"/>
    <w:rsid w:val="00B13A47"/>
    <w:rsid w:val="00BF417D"/>
    <w:rsid w:val="00C426E7"/>
    <w:rsid w:val="00C650A1"/>
    <w:rsid w:val="00D05DD7"/>
    <w:rsid w:val="00D86171"/>
    <w:rsid w:val="00E92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F1135"/>
  <w15:chartTrackingRefBased/>
  <w15:docId w15:val="{BD6454C6-CA00-4DA7-A7F7-CC25DADC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82"/>
    <w:rPr>
      <w:rFonts w:eastAsiaTheme="majorEastAsia" w:cstheme="majorBidi"/>
      <w:color w:val="272727" w:themeColor="text1" w:themeTint="D8"/>
    </w:rPr>
  </w:style>
  <w:style w:type="paragraph" w:styleId="Title">
    <w:name w:val="Title"/>
    <w:basedOn w:val="Normal"/>
    <w:next w:val="Normal"/>
    <w:link w:val="TitleChar"/>
    <w:uiPriority w:val="10"/>
    <w:qFormat/>
    <w:rsid w:val="00AB2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82"/>
    <w:pPr>
      <w:spacing w:before="160"/>
      <w:jc w:val="center"/>
    </w:pPr>
    <w:rPr>
      <w:i/>
      <w:iCs/>
      <w:color w:val="404040" w:themeColor="text1" w:themeTint="BF"/>
    </w:rPr>
  </w:style>
  <w:style w:type="character" w:customStyle="1" w:styleId="QuoteChar">
    <w:name w:val="Quote Char"/>
    <w:basedOn w:val="DefaultParagraphFont"/>
    <w:link w:val="Quote"/>
    <w:uiPriority w:val="29"/>
    <w:rsid w:val="00AB2D82"/>
    <w:rPr>
      <w:i/>
      <w:iCs/>
      <w:color w:val="404040" w:themeColor="text1" w:themeTint="BF"/>
    </w:rPr>
  </w:style>
  <w:style w:type="paragraph" w:styleId="ListParagraph">
    <w:name w:val="List Paragraph"/>
    <w:basedOn w:val="Normal"/>
    <w:uiPriority w:val="34"/>
    <w:qFormat/>
    <w:rsid w:val="00AB2D82"/>
    <w:pPr>
      <w:ind w:left="720"/>
      <w:contextualSpacing/>
    </w:pPr>
  </w:style>
  <w:style w:type="character" w:styleId="IntenseEmphasis">
    <w:name w:val="Intense Emphasis"/>
    <w:basedOn w:val="DefaultParagraphFont"/>
    <w:uiPriority w:val="21"/>
    <w:qFormat/>
    <w:rsid w:val="00AB2D82"/>
    <w:rPr>
      <w:i/>
      <w:iCs/>
      <w:color w:val="0F4761" w:themeColor="accent1" w:themeShade="BF"/>
    </w:rPr>
  </w:style>
  <w:style w:type="paragraph" w:styleId="IntenseQuote">
    <w:name w:val="Intense Quote"/>
    <w:basedOn w:val="Normal"/>
    <w:next w:val="Normal"/>
    <w:link w:val="IntenseQuoteChar"/>
    <w:uiPriority w:val="30"/>
    <w:qFormat/>
    <w:rsid w:val="00AB2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82"/>
    <w:rPr>
      <w:i/>
      <w:iCs/>
      <w:color w:val="0F4761" w:themeColor="accent1" w:themeShade="BF"/>
    </w:rPr>
  </w:style>
  <w:style w:type="character" w:styleId="IntenseReference">
    <w:name w:val="Intense Reference"/>
    <w:basedOn w:val="DefaultParagraphFont"/>
    <w:uiPriority w:val="32"/>
    <w:qFormat/>
    <w:rsid w:val="00AB2D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1007</Words>
  <Characters>5740</Characters>
  <Application>Microsoft Office Word</Application>
  <DocSecurity>0</DocSecurity>
  <Lines>47</Lines>
  <Paragraphs>13</Paragraphs>
  <ScaleCrop>false</ScaleCrop>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Burr</dc:creator>
  <cp:keywords/>
  <dc:description/>
  <cp:lastModifiedBy>Cheryl Burr</cp:lastModifiedBy>
  <cp:revision>11</cp:revision>
  <dcterms:created xsi:type="dcterms:W3CDTF">2025-08-25T19:43:00Z</dcterms:created>
  <dcterms:modified xsi:type="dcterms:W3CDTF">2025-08-25T20:59:00Z</dcterms:modified>
</cp:coreProperties>
</file>